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570C4">
      <w:pPr>
        <w:spacing w:after="240"/>
        <w:jc w:val="center"/>
        <w:rPr>
          <w:rFonts w:ascii="等线" w:hAnsi="等线" w:eastAsia="等线"/>
          <w:b/>
          <w:sz w:val="32"/>
        </w:rPr>
      </w:pPr>
      <w:r>
        <w:rPr>
          <w:rFonts w:hint="eastAsia" w:ascii="等线" w:hAnsi="等线" w:eastAsia="等线"/>
          <w:b/>
          <w:sz w:val="32"/>
        </w:rPr>
        <w:t>材料清单及要求</w:t>
      </w:r>
    </w:p>
    <w:p w14:paraId="6A36ED59">
      <w:pPr>
        <w:ind w:firstLine="560" w:firstLineChars="200"/>
        <w:rPr>
          <w:rFonts w:ascii="等线" w:hAnsi="等线" w:eastAsia="等线"/>
          <w:b/>
        </w:rPr>
      </w:pPr>
      <w:r>
        <w:rPr>
          <w:rFonts w:hint="eastAsia" w:ascii="等线" w:hAnsi="等线" w:eastAsia="等线"/>
          <w:b/>
        </w:rPr>
        <w:t>一、单位基本材料及要求</w:t>
      </w:r>
    </w:p>
    <w:p w14:paraId="33DCAEE3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参选单位简介；</w:t>
      </w:r>
    </w:p>
    <w:p w14:paraId="7188BE5A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参选单位营业执照复印件</w:t>
      </w:r>
      <w:bookmarkStart w:id="0" w:name="OLE_LINK1"/>
      <w:bookmarkStart w:id="1" w:name="OLE_LINK2"/>
      <w:r>
        <w:rPr>
          <w:rFonts w:hint="eastAsia"/>
        </w:rPr>
        <w:t>（需盖公章）</w:t>
      </w:r>
      <w:bookmarkEnd w:id="0"/>
      <w:bookmarkEnd w:id="1"/>
      <w:r>
        <w:rPr>
          <w:rFonts w:hint="eastAsia"/>
        </w:rPr>
        <w:t>；</w:t>
      </w:r>
    </w:p>
    <w:p w14:paraId="7D0C670B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参选单位搭建施工相关资质（需盖公章）；</w:t>
      </w:r>
    </w:p>
    <w:p w14:paraId="6D6E434C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参选单位法定代表人身份证复印件（需盖公章）；</w:t>
      </w:r>
    </w:p>
    <w:p w14:paraId="21BB169B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授权委托书和被委托人身份证复印件（需盖公章）；</w:t>
      </w:r>
    </w:p>
    <w:p w14:paraId="7A94024F">
      <w:pPr>
        <w:ind w:firstLine="480" w:firstLineChars="200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特别说明：“授权委托书”详见附件</w:t>
      </w:r>
      <w:r>
        <w:rPr>
          <w:rFonts w:ascii="等线" w:hAnsi="等线" w:eastAsia="等线"/>
          <w:sz w:val="24"/>
        </w:rPr>
        <w:t>4</w:t>
      </w:r>
      <w:r>
        <w:rPr>
          <w:rFonts w:hint="eastAsia" w:ascii="等线" w:hAnsi="等线" w:eastAsia="等线"/>
          <w:sz w:val="24"/>
        </w:rPr>
        <w:t>，仅用于参选单位法定代表人委托他人参选时使用）。</w:t>
      </w:r>
    </w:p>
    <w:p w14:paraId="19F7FBB2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参选单位近3年内参与大型展览、会议等活动项目执行案例；</w:t>
      </w:r>
    </w:p>
    <w:p w14:paraId="323DD44E">
      <w:pPr>
        <w:pStyle w:val="4"/>
        <w:numPr>
          <w:ilvl w:val="0"/>
          <w:numId w:val="1"/>
        </w:numPr>
        <w:ind w:left="0" w:firstLine="560" w:firstLineChars="0"/>
      </w:pPr>
      <w:r>
        <w:rPr>
          <w:rFonts w:hint="eastAsia"/>
        </w:rPr>
        <w:t>上述材料需提交纸质版，一式五份。</w:t>
      </w:r>
    </w:p>
    <w:p w14:paraId="4711A657">
      <w:pPr>
        <w:ind w:firstLine="560" w:firstLineChars="200"/>
        <w:rPr>
          <w:rFonts w:ascii="等线" w:hAnsi="等线" w:eastAsia="等线"/>
          <w:b/>
        </w:rPr>
      </w:pPr>
      <w:r>
        <w:rPr>
          <w:rFonts w:hint="eastAsia" w:ascii="等线" w:hAnsi="等线" w:eastAsia="等线"/>
          <w:b/>
        </w:rPr>
        <w:t>二、会展材料及要求</w:t>
      </w:r>
    </w:p>
    <w:p w14:paraId="12A3A615">
      <w:pPr>
        <w:pStyle w:val="4"/>
        <w:numPr>
          <w:ilvl w:val="0"/>
          <w:numId w:val="2"/>
        </w:numPr>
        <w:ind w:left="0" w:firstLine="560" w:firstLineChars="0"/>
      </w:pPr>
      <w:r>
        <w:rPr>
          <w:rFonts w:hint="eastAsia"/>
        </w:rPr>
        <w:t>海宁家博会全案设计方案。</w:t>
      </w:r>
    </w:p>
    <w:p w14:paraId="0EB331F3">
      <w:pPr>
        <w:ind w:firstLine="480" w:firstLineChars="200"/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>特别说明：全案设计方案需根据本届海宁家博会主视觉进行延伸设计，参选单位自带电子版用于现场评选介绍。</w:t>
      </w:r>
    </w:p>
    <w:p w14:paraId="27D1EFB0">
      <w:pPr>
        <w:pStyle w:val="4"/>
        <w:numPr>
          <w:ilvl w:val="0"/>
          <w:numId w:val="2"/>
        </w:numPr>
        <w:ind w:left="0" w:firstLine="560" w:firstLineChars="0"/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海宁</w:t>
      </w:r>
      <w:r>
        <w:rPr>
          <w:rFonts w:hint="eastAsia"/>
          <w:lang w:eastAsia="zh-CN"/>
        </w:rPr>
        <w:t>秋</w:t>
      </w:r>
      <w:r>
        <w:rPr>
          <w:rFonts w:hint="eastAsia"/>
        </w:rPr>
        <w:t>季家博会会展服务报价单（需盖公章）。</w:t>
      </w:r>
    </w:p>
    <w:p w14:paraId="257C8D32">
      <w:pPr>
        <w:pStyle w:val="4"/>
        <w:numPr>
          <w:ilvl w:val="0"/>
          <w:numId w:val="2"/>
        </w:numPr>
        <w:ind w:left="0" w:firstLine="560" w:firstLineChars="0"/>
      </w:pPr>
      <w:r>
        <w:rPr>
          <w:rFonts w:hint="eastAsia"/>
        </w:rPr>
        <w:t>参与2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海宁</w:t>
      </w:r>
      <w:r>
        <w:rPr>
          <w:rFonts w:hint="eastAsia"/>
          <w:lang w:eastAsia="zh-CN"/>
        </w:rPr>
        <w:t>秋</w:t>
      </w:r>
      <w:bookmarkStart w:id="2" w:name="_GoBack"/>
      <w:bookmarkEnd w:id="2"/>
      <w:r>
        <w:rPr>
          <w:rFonts w:hint="eastAsia"/>
        </w:rPr>
        <w:t>季家博会会展服务项目相关施工人员资质（包括但不限于高空作业证、叉车证、电工证等）。</w:t>
      </w:r>
    </w:p>
    <w:p w14:paraId="7DABE2F6">
      <w:pPr>
        <w:pStyle w:val="4"/>
        <w:numPr>
          <w:ilvl w:val="0"/>
          <w:numId w:val="2"/>
        </w:numPr>
        <w:ind w:left="0" w:firstLine="560" w:firstLineChars="0"/>
      </w:pPr>
      <w:r>
        <w:rPr>
          <w:rFonts w:hint="eastAsia"/>
        </w:rPr>
        <w:t>上述材料需提交纸质版，一式五份。</w:t>
      </w:r>
    </w:p>
    <w:p w14:paraId="6EFD32C5">
      <w:pPr>
        <w:ind w:firstLine="56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B4130"/>
    <w:multiLevelType w:val="multilevel"/>
    <w:tmpl w:val="2DFB4130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50216E6"/>
    <w:multiLevelType w:val="multilevel"/>
    <w:tmpl w:val="750216E6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E8"/>
    <w:rsid w:val="005059B9"/>
    <w:rsid w:val="00596823"/>
    <w:rsid w:val="005E6439"/>
    <w:rsid w:val="00782906"/>
    <w:rsid w:val="00A034CE"/>
    <w:rsid w:val="00C10FAE"/>
    <w:rsid w:val="00C538AC"/>
    <w:rsid w:val="00D128E8"/>
    <w:rsid w:val="00E0191A"/>
    <w:rsid w:val="00E9004E"/>
    <w:rsid w:val="00EC32DE"/>
    <w:rsid w:val="00ED77BD"/>
    <w:rsid w:val="39FD1F40"/>
    <w:rsid w:val="6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346</Words>
  <Characters>352</Characters>
  <Lines>2</Lines>
  <Paragraphs>1</Paragraphs>
  <TotalTime>48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2025-06-24T05:46:00Z</dcterms:created>
  <dc:creator>微软用户</dc:creator>
  <cp:lastModifiedBy>梦梦梦</cp:lastModifiedBy>
  <dcterms:modified xsi:type="dcterms:W3CDTF">2026-07-02T02:05:50Z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eyJoZGlkIjoiMTJiODNjNWU4ZWU1MGJiNDJmMDcyNGJmYTQ3ZTFmMDAiLCJ1c2VySWQiOiIyNTY1Nzg4MjMifQ==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DC57FC5521654DDAAB0D92867926E7FA_12</vt:lpwstr>
  </property>
</Properties>
</file>